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5A" w:rsidRDefault="002D315A" w:rsidP="002D315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Оповещение о начале общественных обсуждений</w:t>
      </w:r>
    </w:p>
    <w:p w:rsidR="002D315A" w:rsidRDefault="002D315A" w:rsidP="002D315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</w:rPr>
      </w:pPr>
    </w:p>
    <w:p w:rsidR="002D315A" w:rsidRDefault="002D315A" w:rsidP="002D315A">
      <w:pPr>
        <w:ind w:firstLine="709"/>
        <w:jc w:val="both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4"/>
          <w:szCs w:val="24"/>
        </w:rPr>
        <w:t>предоставлении разрешения на отклонение от предельных параметров разрешенного строительства объекта капитального строительства (объект розничной торговли)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земельном участке площадью 438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 с кадастровым номером 29:22:031608:18,  расположенном в Северном территориальном</w:t>
      </w:r>
      <w:proofErr w:type="gramEnd"/>
      <w:r>
        <w:rPr>
          <w:sz w:val="24"/>
          <w:szCs w:val="24"/>
        </w:rPr>
        <w:t xml:space="preserve"> округе г.Архангельска по улице Кутузова:</w:t>
      </w:r>
    </w:p>
    <w:p w:rsidR="002D315A" w:rsidRDefault="002D315A" w:rsidP="002D31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размещение объекта розничной торговли отдельно стоящим объектом капитального строительства.</w:t>
      </w:r>
    </w:p>
    <w:p w:rsidR="002D315A" w:rsidRDefault="002D315A" w:rsidP="002D315A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Общественные обсуждения </w:t>
      </w:r>
      <w:r>
        <w:rPr>
          <w:sz w:val="24"/>
          <w:szCs w:val="24"/>
        </w:rPr>
        <w:t xml:space="preserve">проводятся </w:t>
      </w:r>
      <w:r>
        <w:rPr>
          <w:bCs/>
          <w:sz w:val="24"/>
          <w:szCs w:val="24"/>
        </w:rPr>
        <w:t xml:space="preserve">с "17" сентября 2018 года </w:t>
      </w:r>
      <w:r>
        <w:rPr>
          <w:bCs/>
          <w:sz w:val="24"/>
          <w:szCs w:val="24"/>
        </w:rPr>
        <w:br/>
        <w:t xml:space="preserve">по "28" сентября 2018 года. </w:t>
      </w:r>
    </w:p>
    <w:p w:rsidR="002D315A" w:rsidRDefault="002D315A" w:rsidP="002D315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(объект розничной торговли) на земельном участке, расположенном в Северном территориальном округе г.Архангельска по улице Кутузова" </w:t>
      </w:r>
      <w:r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2D315A" w:rsidTr="002D315A">
        <w:trPr>
          <w:trHeight w:val="305"/>
        </w:trPr>
        <w:tc>
          <w:tcPr>
            <w:tcW w:w="567" w:type="dxa"/>
            <w:hideMark/>
          </w:tcPr>
          <w:p w:rsidR="002D315A" w:rsidRDefault="002D315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2D315A" w:rsidRDefault="002D315A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План благоустройства;</w:t>
            </w:r>
          </w:p>
        </w:tc>
      </w:tr>
      <w:tr w:rsidR="002D315A" w:rsidTr="002D315A">
        <w:trPr>
          <w:trHeight w:val="305"/>
        </w:trPr>
        <w:tc>
          <w:tcPr>
            <w:tcW w:w="567" w:type="dxa"/>
            <w:hideMark/>
          </w:tcPr>
          <w:p w:rsidR="002D315A" w:rsidRDefault="002D315A">
            <w:pPr>
              <w:spacing w:line="276" w:lineRule="auto"/>
              <w:ind w:left="360" w:hanging="32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2D315A" w:rsidRDefault="002D315A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договора аренды земельного участка, государственная собственность на который не разграничена № 8/12(сев) от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06.06.2016г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.;</w:t>
            </w:r>
          </w:p>
        </w:tc>
      </w:tr>
      <w:tr w:rsidR="002D315A" w:rsidTr="002D315A">
        <w:trPr>
          <w:trHeight w:val="305"/>
        </w:trPr>
        <w:tc>
          <w:tcPr>
            <w:tcW w:w="567" w:type="dxa"/>
            <w:hideMark/>
          </w:tcPr>
          <w:p w:rsidR="002D315A" w:rsidRDefault="002D315A">
            <w:pPr>
              <w:spacing w:line="276" w:lineRule="auto"/>
              <w:ind w:left="360" w:hanging="32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2D315A" w:rsidRDefault="002D315A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соглашения о передаче прав и обязанностей по договору аренды земельного участка, государственная собственность на который не разграничена № 8/12(сев) от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06.06.2016г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.;</w:t>
            </w:r>
          </w:p>
        </w:tc>
      </w:tr>
      <w:tr w:rsidR="002D315A" w:rsidTr="002D315A">
        <w:trPr>
          <w:trHeight w:val="305"/>
        </w:trPr>
        <w:tc>
          <w:tcPr>
            <w:tcW w:w="567" w:type="dxa"/>
            <w:hideMark/>
          </w:tcPr>
          <w:p w:rsidR="002D315A" w:rsidRDefault="002D315A">
            <w:pPr>
              <w:spacing w:line="276" w:lineRule="auto"/>
              <w:ind w:left="360" w:hanging="32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2D315A" w:rsidRDefault="002D315A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соглашения об уступке прав и обязанностей по договору аренды земельного участка, государственная собственность на который не разграничена № 8/12(сев) от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06.06.2016г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.;</w:t>
            </w:r>
          </w:p>
        </w:tc>
      </w:tr>
      <w:tr w:rsidR="002D315A" w:rsidTr="002D315A">
        <w:trPr>
          <w:trHeight w:val="305"/>
        </w:trPr>
        <w:tc>
          <w:tcPr>
            <w:tcW w:w="567" w:type="dxa"/>
            <w:hideMark/>
          </w:tcPr>
          <w:p w:rsidR="002D315A" w:rsidRDefault="002D315A">
            <w:pPr>
              <w:spacing w:line="276" w:lineRule="auto"/>
              <w:ind w:left="360" w:hanging="32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2D315A" w:rsidRDefault="002D315A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протокола № 5/1 от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20.05.2016г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.,</w:t>
            </w:r>
          </w:p>
        </w:tc>
      </w:tr>
    </w:tbl>
    <w:p w:rsidR="002D315A" w:rsidRDefault="002D315A" w:rsidP="002D315A">
      <w:pPr>
        <w:jc w:val="both"/>
        <w:rPr>
          <w:rFonts w:eastAsiaTheme="minorHAnsi"/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представлены</w:t>
      </w:r>
      <w:proofErr w:type="gramEnd"/>
      <w:r>
        <w:rPr>
          <w:bCs/>
          <w:sz w:val="24"/>
          <w:szCs w:val="24"/>
        </w:rPr>
        <w:t>:</w:t>
      </w:r>
    </w:p>
    <w:p w:rsidR="002D315A" w:rsidRDefault="002D315A" w:rsidP="002D315A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1. На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4"/>
            <w:szCs w:val="24"/>
          </w:rPr>
          <w:t>http://www.arhcity.ru/?page=2418/0</w:t>
        </w:r>
      </w:hyperlink>
      <w:r>
        <w:rPr>
          <w:sz w:val="24"/>
          <w:szCs w:val="24"/>
        </w:rPr>
        <w:t>.</w:t>
      </w:r>
    </w:p>
    <w:p w:rsidR="002D315A" w:rsidRDefault="002D315A" w:rsidP="002D315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</w:t>
      </w:r>
      <w:proofErr w:type="spellStart"/>
      <w:r>
        <w:rPr>
          <w:bCs/>
          <w:sz w:val="24"/>
          <w:szCs w:val="24"/>
        </w:rPr>
        <w:t>каб</w:t>
      </w:r>
      <w:proofErr w:type="spellEnd"/>
      <w:r>
        <w:rPr>
          <w:bCs/>
          <w:sz w:val="24"/>
          <w:szCs w:val="24"/>
        </w:rPr>
        <w:t xml:space="preserve">. 508.    </w:t>
      </w:r>
    </w:p>
    <w:p w:rsidR="002D315A" w:rsidRDefault="002D315A" w:rsidP="002D315A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Экспозиция открыта: с "17" сентября 2018 года по "28" сентября 2018 года (с понедельника по пятницу, рабочие дни). </w:t>
      </w:r>
    </w:p>
    <w:p w:rsidR="002D315A" w:rsidRDefault="002D315A" w:rsidP="002D315A">
      <w:pPr>
        <w:ind w:firstLine="708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Часы работы экспозиции: с </w:t>
      </w:r>
      <w:r>
        <w:rPr>
          <w:sz w:val="24"/>
          <w:szCs w:val="24"/>
        </w:rPr>
        <w:t xml:space="preserve">9 часов 00 минут </w:t>
      </w:r>
      <w:r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2D315A" w:rsidRDefault="002D315A" w:rsidP="002D315A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276"/>
        <w:gridCol w:w="2552"/>
        <w:gridCol w:w="2551"/>
      </w:tblGrid>
      <w:tr w:rsidR="002D315A" w:rsidTr="002D315A">
        <w:trPr>
          <w:trHeight w:val="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D315A" w:rsidTr="002D315A">
        <w:trPr>
          <w:trHeight w:val="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сентября 2018 года</w:t>
            </w:r>
          </w:p>
          <w:p w:rsidR="002D315A" w:rsidRDefault="002D315A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сентября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2D315A" w:rsidRDefault="002D315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2D315A" w:rsidTr="002D315A">
        <w:trPr>
          <w:trHeight w:val="1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сентября 2018 года</w:t>
            </w:r>
          </w:p>
          <w:p w:rsidR="002D315A" w:rsidRDefault="002D315A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 сентября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5A" w:rsidRDefault="002D315A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2D315A" w:rsidRDefault="002D315A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2D315A" w:rsidRDefault="002D315A" w:rsidP="002D315A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D315A" w:rsidRDefault="002D315A" w:rsidP="002D315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официального информационного </w:t>
      </w:r>
      <w:proofErr w:type="gramStart"/>
      <w:r>
        <w:rPr>
          <w:bCs/>
          <w:sz w:val="24"/>
          <w:szCs w:val="24"/>
        </w:rPr>
        <w:t>интернет-портала</w:t>
      </w:r>
      <w:proofErr w:type="gramEnd"/>
      <w:r>
        <w:rPr>
          <w:bCs/>
          <w:sz w:val="24"/>
          <w:szCs w:val="24"/>
        </w:rPr>
        <w:t xml:space="preserve"> муниципального образования "Город Архангельск": </w:t>
      </w:r>
      <w:r>
        <w:rPr>
          <w:bCs/>
          <w:sz w:val="24"/>
          <w:szCs w:val="24"/>
          <w:shd w:val="clear" w:color="auto" w:fill="FFFFFF"/>
        </w:rPr>
        <w:t>адрес электронной почты:</w:t>
      </w:r>
      <w:r>
        <w:rPr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4"/>
            <w:szCs w:val="24"/>
            <w:lang w:val="en-US"/>
          </w:rPr>
          <w:t>architect</w:t>
        </w:r>
        <w:r>
          <w:rPr>
            <w:rStyle w:val="a3"/>
            <w:bCs/>
            <w:color w:val="auto"/>
            <w:sz w:val="24"/>
            <w:szCs w:val="24"/>
          </w:rPr>
          <w:t>@</w:t>
        </w:r>
        <w:proofErr w:type="spellStart"/>
        <w:r>
          <w:rPr>
            <w:rStyle w:val="a3"/>
            <w:bCs/>
            <w:color w:val="auto"/>
            <w:sz w:val="24"/>
            <w:szCs w:val="24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bCs/>
          <w:sz w:val="24"/>
          <w:szCs w:val="24"/>
        </w:rPr>
        <w:t>.</w:t>
      </w:r>
    </w:p>
    <w:p w:rsidR="002D315A" w:rsidRDefault="002D315A" w:rsidP="002D315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163000; </w:t>
      </w:r>
    </w:p>
    <w:p w:rsidR="002D315A" w:rsidRDefault="002D315A" w:rsidP="002D315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D315A" w:rsidRDefault="002D315A" w:rsidP="002D315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2D315A" w:rsidRDefault="002D315A" w:rsidP="002D315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Контактные данные организатора: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163000, </w:t>
      </w:r>
      <w:r>
        <w:rPr>
          <w:sz w:val="24"/>
          <w:szCs w:val="24"/>
          <w:shd w:val="clear" w:color="auto" w:fill="FFFFFF"/>
        </w:rPr>
        <w:t>тел/факс (8182) 60-74-66.</w:t>
      </w:r>
    </w:p>
    <w:p w:rsidR="002D315A" w:rsidRDefault="002D315A" w:rsidP="002D315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4"/>
          <w:szCs w:val="24"/>
        </w:rPr>
        <w:t>Форма подачи предложений и (или) замечания по проекту: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опубликована на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color w:val="auto"/>
            <w:sz w:val="24"/>
            <w:szCs w:val="24"/>
          </w:rPr>
          <w:t>http://www.arhcity.ru/</w:t>
        </w:r>
        <w:r>
          <w:rPr>
            <w:rStyle w:val="a3"/>
            <w:bCs/>
            <w:color w:val="auto"/>
            <w:sz w:val="24"/>
            <w:szCs w:val="24"/>
            <w:lang w:val="en-US"/>
          </w:rPr>
          <w:t>data</w:t>
        </w:r>
        <w:r>
          <w:rPr>
            <w:rStyle w:val="a3"/>
            <w:bCs/>
            <w:color w:val="auto"/>
            <w:sz w:val="24"/>
            <w:szCs w:val="24"/>
          </w:rPr>
          <w:t>/2418/</w:t>
        </w:r>
        <w:r>
          <w:rPr>
            <w:rStyle w:val="a3"/>
            <w:bCs/>
            <w:color w:val="auto"/>
            <w:sz w:val="24"/>
            <w:szCs w:val="24"/>
            <w:lang w:val="en-US"/>
          </w:rPr>
          <w:t>form</w:t>
        </w:r>
        <w:r>
          <w:rPr>
            <w:rStyle w:val="a3"/>
            <w:bCs/>
            <w:color w:val="auto"/>
            <w:sz w:val="24"/>
            <w:szCs w:val="24"/>
          </w:rPr>
          <w:t>1.</w:t>
        </w:r>
        <w:proofErr w:type="spellStart"/>
        <w:r>
          <w:rPr>
            <w:rStyle w:val="a3"/>
            <w:bCs/>
            <w:color w:val="auto"/>
            <w:sz w:val="24"/>
            <w:szCs w:val="24"/>
            <w:lang w:val="en-US"/>
          </w:rPr>
          <w:t>docx</w:t>
        </w:r>
        <w:proofErr w:type="spellEnd"/>
      </w:hyperlink>
    </w:p>
    <w:p w:rsidR="002D315A" w:rsidRDefault="002D315A" w:rsidP="002D315A">
      <w:pPr>
        <w:jc w:val="both"/>
      </w:pPr>
      <w:r>
        <w:rPr>
          <w:sz w:val="24"/>
          <w:szCs w:val="24"/>
        </w:rPr>
        <w:br w:type="page"/>
      </w:r>
    </w:p>
    <w:p w:rsidR="004802AE" w:rsidRPr="005E2706" w:rsidRDefault="004802AE" w:rsidP="005E2706">
      <w:bookmarkStart w:id="0" w:name="_GoBack"/>
      <w:bookmarkEnd w:id="0"/>
    </w:p>
    <w:sectPr w:rsidR="004802AE" w:rsidRPr="005E2706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147E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315A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3B5B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2706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F72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14</cp:revision>
  <cp:lastPrinted>2018-09-04T11:52:00Z</cp:lastPrinted>
  <dcterms:created xsi:type="dcterms:W3CDTF">2018-07-13T11:32:00Z</dcterms:created>
  <dcterms:modified xsi:type="dcterms:W3CDTF">2018-09-05T08:10:00Z</dcterms:modified>
</cp:coreProperties>
</file>